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77" w:rsidRDefault="00366277" w:rsidP="00366277">
      <w:pPr>
        <w:pStyle w:val="StandardWeb"/>
        <w:spacing w:after="0"/>
        <w:jc w:val="center"/>
      </w:pPr>
      <w:r>
        <w:rPr>
          <w:b/>
          <w:bCs/>
          <w:sz w:val="27"/>
          <w:szCs w:val="27"/>
        </w:rPr>
        <w:t xml:space="preserve">ZAKLJUČAK </w:t>
      </w:r>
    </w:p>
    <w:p w:rsidR="00366277" w:rsidRPr="00366277" w:rsidRDefault="00366277" w:rsidP="00366277">
      <w:pPr>
        <w:pStyle w:val="StandardWeb"/>
        <w:numPr>
          <w:ilvl w:val="0"/>
          <w:numId w:val="1"/>
        </w:numPr>
        <w:spacing w:after="0"/>
        <w:jc w:val="center"/>
      </w:pPr>
      <w:r>
        <w:rPr>
          <w:b/>
          <w:bCs/>
        </w:rPr>
        <w:t xml:space="preserve">SJEDNICE KAZALIŠNOG VIJEĆA </w:t>
      </w:r>
    </w:p>
    <w:p w:rsidR="00366277" w:rsidRDefault="00366277" w:rsidP="00366277">
      <w:pPr>
        <w:pStyle w:val="StandardWeb"/>
        <w:spacing w:before="80" w:beforeAutospacing="0" w:after="0"/>
        <w:ind w:left="357"/>
        <w:jc w:val="center"/>
      </w:pPr>
      <w:r>
        <w:rPr>
          <w:b/>
          <w:bCs/>
        </w:rPr>
        <w:t>ZAGREBAČKOG KAZALIŠTA LUTAKA U 2019. GODINI</w:t>
      </w:r>
    </w:p>
    <w:p w:rsidR="00366277" w:rsidRDefault="00366277" w:rsidP="00366277">
      <w:pPr>
        <w:pStyle w:val="StandardWeb"/>
        <w:spacing w:after="0"/>
      </w:pPr>
    </w:p>
    <w:p w:rsidR="00366277" w:rsidRDefault="00366277" w:rsidP="00366277">
      <w:pPr>
        <w:pStyle w:val="StandardWeb"/>
        <w:spacing w:after="0"/>
      </w:pPr>
      <w:r>
        <w:rPr>
          <w:b/>
          <w:bCs/>
        </w:rPr>
        <w:t>Sjednica Kazališnog vijeća ZKL-a, održana dana 30.01.2019.</w:t>
      </w:r>
    </w:p>
    <w:p w:rsidR="00366277" w:rsidRDefault="00366277" w:rsidP="00366277">
      <w:pPr>
        <w:pStyle w:val="StandardWeb"/>
        <w:spacing w:after="0"/>
      </w:pPr>
      <w:r>
        <w:t xml:space="preserve">Prisutni: Đorđe Kukuljica, Zoran Mužić, Željka Turčinović, Dalibor </w:t>
      </w:r>
      <w:proofErr w:type="spellStart"/>
      <w:r>
        <w:t>Jakus</w:t>
      </w:r>
      <w:proofErr w:type="spellEnd"/>
      <w:r>
        <w:t xml:space="preserve">, Josip Šimić, Ljiljana </w:t>
      </w:r>
      <w:proofErr w:type="spellStart"/>
      <w:r>
        <w:t>Štokalo</w:t>
      </w:r>
      <w:proofErr w:type="spellEnd"/>
      <w:r>
        <w:t xml:space="preserve"> </w:t>
      </w:r>
      <w:r>
        <w:t>-</w:t>
      </w:r>
      <w:r>
        <w:t xml:space="preserve"> </w:t>
      </w:r>
      <w:r>
        <w:t xml:space="preserve">ravnateljica i Franka </w:t>
      </w:r>
      <w:proofErr w:type="spellStart"/>
      <w:r>
        <w:t>Alduk</w:t>
      </w:r>
      <w:proofErr w:type="spellEnd"/>
      <w:r>
        <w:t xml:space="preserve"> </w:t>
      </w:r>
      <w:r>
        <w:t>-</w:t>
      </w:r>
      <w:r>
        <w:t xml:space="preserve"> </w:t>
      </w:r>
      <w:r>
        <w:t>pravna i kadrovska služba i vođenje zapisnika.</w:t>
      </w:r>
    </w:p>
    <w:p w:rsidR="00366277" w:rsidRDefault="00366277" w:rsidP="00366277">
      <w:pPr>
        <w:pStyle w:val="StandardWeb"/>
        <w:spacing w:after="0"/>
      </w:pPr>
      <w:r>
        <w:t>Dnevni red:</w:t>
      </w:r>
    </w:p>
    <w:p w:rsidR="00366277" w:rsidRDefault="00366277" w:rsidP="00366277">
      <w:pPr>
        <w:pStyle w:val="StandardWeb"/>
        <w:numPr>
          <w:ilvl w:val="0"/>
          <w:numId w:val="2"/>
        </w:numPr>
        <w:spacing w:after="0"/>
      </w:pPr>
      <w:r>
        <w:t>Financijsko izvješće za 2018. godinu</w:t>
      </w:r>
    </w:p>
    <w:p w:rsidR="00366277" w:rsidRDefault="00366277" w:rsidP="00366277">
      <w:pPr>
        <w:pStyle w:val="StandardWeb"/>
        <w:numPr>
          <w:ilvl w:val="0"/>
          <w:numId w:val="2"/>
        </w:numPr>
        <w:spacing w:after="0"/>
      </w:pPr>
      <w:r>
        <w:t>Programsko izvješće za 2018.godinu</w:t>
      </w:r>
    </w:p>
    <w:p w:rsidR="00366277" w:rsidRDefault="00366277" w:rsidP="00366277">
      <w:pPr>
        <w:pStyle w:val="StandardWeb"/>
        <w:numPr>
          <w:ilvl w:val="0"/>
          <w:numId w:val="2"/>
        </w:numPr>
        <w:spacing w:after="0"/>
      </w:pPr>
      <w:r>
        <w:t>Razno</w:t>
      </w:r>
    </w:p>
    <w:p w:rsidR="00366277" w:rsidRDefault="00366277" w:rsidP="00366277">
      <w:pPr>
        <w:pStyle w:val="StandardWeb"/>
        <w:spacing w:after="0"/>
      </w:pPr>
    </w:p>
    <w:p w:rsidR="00366277" w:rsidRDefault="00366277" w:rsidP="00366277">
      <w:pPr>
        <w:pStyle w:val="StandardWeb"/>
        <w:spacing w:after="0"/>
      </w:pPr>
      <w:r>
        <w:rPr>
          <w:b/>
          <w:bCs/>
          <w:u w:val="single"/>
        </w:rPr>
        <w:t xml:space="preserve">ZAKLJUČAK: </w:t>
      </w:r>
    </w:p>
    <w:p w:rsidR="00366277" w:rsidRDefault="00366277" w:rsidP="00366277">
      <w:pPr>
        <w:pStyle w:val="StandardWeb"/>
        <w:spacing w:after="0"/>
      </w:pPr>
      <w:r>
        <w:t>Kazališno vijeće jednoglasno usvaja Financijsko izvješće za 2018.godinu pohvaljujući pozitivno poslovanje.</w:t>
      </w:r>
    </w:p>
    <w:p w:rsidR="00366277" w:rsidRDefault="00366277" w:rsidP="00366277">
      <w:pPr>
        <w:pStyle w:val="StandardWeb"/>
        <w:spacing w:after="0"/>
      </w:pPr>
      <w:r>
        <w:t>Kazališno vijeće jednoglasno usvaja i Programsko izvješće za 2018.godinu, pohvaljujući povećanje prihoda od prodanih ulaznica u odnosu na prošlu godinu za 9,8%.</w:t>
      </w:r>
    </w:p>
    <w:p w:rsidR="00366277" w:rsidRDefault="00366277" w:rsidP="00366277">
      <w:pPr>
        <w:pStyle w:val="StandardWeb"/>
        <w:spacing w:after="0"/>
      </w:pPr>
    </w:p>
    <w:p w:rsidR="00366277" w:rsidRDefault="00366277" w:rsidP="00366277">
      <w:pPr>
        <w:pStyle w:val="StandardWeb"/>
        <w:spacing w:after="0"/>
      </w:pPr>
    </w:p>
    <w:p w:rsidR="00366277" w:rsidRDefault="00366277" w:rsidP="00366277">
      <w:pPr>
        <w:pStyle w:val="StandardWeb"/>
        <w:spacing w:after="0"/>
      </w:pPr>
      <w:r>
        <w:t xml:space="preserve">        </w:t>
      </w:r>
      <w:r>
        <w:t>Zapisnik vodila</w:t>
      </w:r>
      <w:r>
        <w:t>: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Za Kazališno vijeće ZKL-a:</w:t>
      </w:r>
    </w:p>
    <w:p w:rsidR="00366277" w:rsidRDefault="00366277" w:rsidP="00366277">
      <w:pPr>
        <w:pStyle w:val="StandardWeb"/>
        <w:spacing w:beforeAutospacing="0" w:after="0"/>
      </w:pPr>
      <w:r>
        <w:t xml:space="preserve">         </w:t>
      </w:r>
      <w:r>
        <w:t xml:space="preserve">Franka </w:t>
      </w:r>
      <w:proofErr w:type="spellStart"/>
      <w:r>
        <w:t>Alduk</w:t>
      </w:r>
      <w:proofErr w:type="spellEnd"/>
      <w:r>
        <w:t xml:space="preserve"> </w:t>
      </w:r>
      <w:r>
        <w:t xml:space="preserve">                                                              </w:t>
      </w:r>
      <w:r>
        <w:t xml:space="preserve">Đorđe Kukuljica, </w:t>
      </w:r>
    </w:p>
    <w:p w:rsidR="00366277" w:rsidRDefault="00366277" w:rsidP="00366277">
      <w:pPr>
        <w:pStyle w:val="StandardWeb"/>
        <w:spacing w:before="80" w:beforeAutospacing="0" w:after="0"/>
        <w:ind w:left="4247" w:firstLine="709"/>
      </w:pPr>
      <w:r>
        <w:t xml:space="preserve"> </w:t>
      </w:r>
      <w:r>
        <w:t>predsjednik Kazališnog vijeća</w:t>
      </w:r>
    </w:p>
    <w:sectPr w:rsidR="0036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0834"/>
    <w:multiLevelType w:val="multilevel"/>
    <w:tmpl w:val="B428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87121"/>
    <w:multiLevelType w:val="multilevel"/>
    <w:tmpl w:val="C0AA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77"/>
    <w:rsid w:val="0004224D"/>
    <w:rsid w:val="0036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FD26"/>
  <w15:chartTrackingRefBased/>
  <w15:docId w15:val="{8CF1A079-9716-4653-A3B9-AAC9D12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662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Knežević</dc:creator>
  <cp:keywords/>
  <dc:description/>
  <cp:lastModifiedBy>Ana Knežević</cp:lastModifiedBy>
  <cp:revision>1</cp:revision>
  <dcterms:created xsi:type="dcterms:W3CDTF">2019-02-05T10:32:00Z</dcterms:created>
  <dcterms:modified xsi:type="dcterms:W3CDTF">2019-02-05T10:37:00Z</dcterms:modified>
</cp:coreProperties>
</file>